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5E" w:rsidRPr="002F015E" w:rsidRDefault="002F015E" w:rsidP="002F015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5E" w:rsidRPr="002F015E" w:rsidRDefault="002F015E" w:rsidP="002F015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меры поддержки участников специальной военной операции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членов их семей</w:t>
      </w:r>
    </w:p>
    <w:p w:rsidR="002F015E" w:rsidRPr="002F015E" w:rsidRDefault="002F015E" w:rsidP="002F015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5E" w:rsidRPr="002F015E" w:rsidRDefault="002F015E" w:rsidP="002F015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Тверской области от 06.11.2002 № 75-ЗО «О транспортном налоге в Тверской области» (в редакции от 06.02.2025 №2-ЗО)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освобождаются от уплаты транспортного налога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лица, принимающие (принимавшие) участие в СВО на территориях Украины, Донецкой Народной Республики, Луганской Народной Республики, Херсонской и Запорожской областей, на которых зарегистрированы легковые автомобили с мощностью двигателя до 150 лошадиных сил.</w:t>
      </w:r>
      <w:proofErr w:type="gramEnd"/>
    </w:p>
    <w:p w:rsidR="002F015E" w:rsidRPr="002F015E" w:rsidRDefault="002F015E" w:rsidP="002F015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Тверской области от 04.08.2023 № 338-пп «О предоставлении единовременной денежной выплаты отдельным категориям граждан, поступившим на военную службу по контракту» на территории Тверской области в качестве дополнительной меры социальной поддержки установлена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единовременная денежная выплата отдельным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категориям граждан, заключившим не ранее 01.03.2023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законодательством Российской Федерации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о прохождении военной службы в Вооруженных Силах Российской Федерации (до 31.05.2025</w:t>
      </w:r>
      <w:proofErr w:type="gramEnd"/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выплата составит 2 млн. рублей)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15E" w:rsidRPr="002F015E" w:rsidRDefault="002F015E" w:rsidP="002F015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 </w:t>
      </w:r>
      <w:r w:rsidRPr="002F01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Правительства Тверской области от 29.12.2022 № 787-пп «О порядке предоставления меры социальной поддержки на проведение работ по газификации частных домовладений отдельным категориям граждан в Тверской области» у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частникам СВО и членам их семей предоставляются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социальной поддержки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 проведение работ по подключению газоиспользующего оборудования в пределах границ земельного участка </w:t>
      </w:r>
      <w:r w:rsidRPr="002F01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заявителя в зависимости от фактической стоимости работ по газификации</w:t>
      </w:r>
      <w:proofErr w:type="gramEnd"/>
      <w:r w:rsidRPr="002F01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частного домовладения, которые включают подготовку проектной документации, строительно-монтажные работы по подготовке внутридомового газового оборудования в пределах границ земельного участка заявителя к приему газа с учетом материалов и оборудования, в том числе приборов учета газа, газовую плиту, но не более 150 000 руб.</w:t>
      </w:r>
    </w:p>
    <w:p w:rsidR="002F015E" w:rsidRPr="002F015E" w:rsidRDefault="002F015E" w:rsidP="002F015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Постановлением Правительства Тверской области от 12.10.2022 № 573-пп «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направлениях </w:t>
      </w:r>
      <w:proofErr w:type="gramStart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поддержки членов семей отдельных категорий граждан Российской</w:t>
      </w:r>
      <w:proofErr w:type="gramEnd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Федерации, принимающих (принимавших) участие в специальной военной операции» </w:t>
      </w:r>
      <w:r w:rsidRPr="002F01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определены с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ледующие направления мер поддержки членов семей участников СВО: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бесплатное посещение членами семей спортивных и физкультурных мероприятий 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 муниципальных физкультурно-спортивных организациях 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первоочередное право на зачисление детей в государственные и муниципальные физкультурно-спортивные организации Тверской области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учреждения дополнительного образования, осуществляющих спортивную подготовку, и выдачу спортивной экипировки, оборудования и инвентаря для занятий спортом на бесплатной основе (при их наличии);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бесплатное посещение членами семей культурных мероприятий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государственными и муниципальными учреждениями культуры 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первоочередное право на зачисление и перевод детей в наиболее приближенные к месту их жительства муниципальные дошкольные образовательные организации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первоочередное право на зачисление детей в группы, функционирующие в режиме круглосуточного пребывания детей, в муниципальных дошкольных образовательных организациях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первоочередное право на зачисление детей, являющихся членами семей, в группы продленного дня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государственных и муниципальных общеобразовательных организациях 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первоочередное право зачисления детей, являющихся членами семей, в государственные и муниципальные образовательные организации дополнительного образования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предоставление льготного горячего питания </w:t>
      </w:r>
      <w:proofErr w:type="gramStart"/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</w:t>
      </w:r>
      <w:proofErr w:type="gramEnd"/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5 - 11 классов 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или муниципальных образовательных организаций 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бесплатное посещение детьми занятий по дополнительным общеобразовательным программам в государственных и муниципальных образовательных организациях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первоочередное право на перевод детей в другие наиболее приближенные к месту их жительства государственные и муниципальные образовательные организации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Тверской области, реализующие образовательные программы начального общего, основного общего и среднего общего образования;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освобождение от платы, взимаемой с родителей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(законных представителей),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осуществление присмотра и ухода за детьми в группах продленного дня 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 муниципальных образовательных организациях Тверской области, реализующих образовательные программы начального общего, основного общего и среднего общего образования;</w:t>
      </w:r>
      <w:proofErr w:type="gramEnd"/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внеочередное обслуживание членов семей в государственных медицинских организациях Тверской области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оказывающих первичную медико-санитарную помощь;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внеочередное обеспечение детей, являющихся членами семей, при наличии медицинских показаний путевками в медицинские организации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Тверской области, осуществляющие санаторно-курортное лечение,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санаторно-курортного лечения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бесплатное предоставление социальных услуг на дому, в стационарной или полустационарной форме членам семей участников специальной военной операции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признанным нуждающимися в социальном обслуживании;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освобождение полностью от родительской платы за присмотр и уход за детьми в образовательных организациях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образовательную программу дошкольного образования, расположенных на территории Тверской области, взимаемой с родителей (законных представителей);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включение вне очереди молодой семьи, в которой один или оба члена семьи принимают (принимали) участие в специальной военной операции, в список на получение социальной выплаты на приобретение жилого помещения или создания объекта индивидуального жилищного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строительства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формируемый органом местного самоуправления муниципального образования Тверской области;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сохранности транспортных средств участников специальной военной операции на безвозмездной основе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15E" w:rsidRPr="002F015E" w:rsidRDefault="002F015E" w:rsidP="002F015E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бесплатной психологической помощи членам семей участников специальной военной операции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15E" w:rsidRPr="002F015E" w:rsidRDefault="002F015E" w:rsidP="002F01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</w:t>
      </w:r>
      <w:r w:rsidRPr="002F01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постановлением Правительства Тверской области от 06.09.2023 № 375-пп «О порядке компенсации затрат на приобретение корригирующих (для коррекции зрения) очков отдельным категориям граждан в Тверской области» членам семей (родителям, супругам) участников СВО предоставляется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компенсация в размере фактических затрат гражданина на приобретение очков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более 1 500 руб.</w:t>
      </w:r>
    </w:p>
    <w:p w:rsidR="002F015E" w:rsidRPr="002F015E" w:rsidRDefault="002F015E" w:rsidP="002F015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Тверской области от 25.12.2023 №80-ЗО «О бесплатном предоставлении земельных участков на территории Тверской области отдельным категориям граждан за заслуги, проявленные в ходе участия в специальной военной операции» предусмотрено </w:t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бесплатное предоставление в собственность земельных участков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территории Тверской области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</w:t>
      </w:r>
      <w:proofErr w:type="gramEnd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а также членам семей указанных военнослужащих и лиц, погибших (умерших) вследствие увечья (ранения, травмы, контузии) или заболевания, полученных ими</w:t>
      </w:r>
      <w:proofErr w:type="gramEnd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участия в специальной военной операции</w:t>
      </w:r>
    </w:p>
    <w:p w:rsidR="002F015E" w:rsidRPr="002F015E" w:rsidRDefault="002F015E" w:rsidP="002F015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указанным лицам осуществляется на основании решений органов местного самоуправления муниципального района, городских и муниципальных округов Тверской области.</w:t>
      </w:r>
    </w:p>
    <w:p w:rsidR="002F015E" w:rsidRPr="002F015E" w:rsidRDefault="002F015E" w:rsidP="002F015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5E" w:rsidRPr="002F015E" w:rsidRDefault="002F015E" w:rsidP="002F0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2F015E" w:rsidRPr="002F015E" w:rsidRDefault="002F015E" w:rsidP="002F015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возникающим вопросам можно обращаться: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Тверской филиал Фонда "Защитники Отечества"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Тверь, ул. </w:t>
      </w:r>
      <w:proofErr w:type="spellStart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Склизкова</w:t>
      </w:r>
      <w:proofErr w:type="spellEnd"/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48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: +7 (4822) 45-28-80</w:t>
      </w:r>
    </w:p>
    <w:p w:rsidR="009272B6" w:rsidRDefault="002F015E" w:rsidP="002F015E"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социальной защиты населения Тверской области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: г. Тверь, наб. р. Лазури, д. 20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2F015E">
        <w:rPr>
          <w:rFonts w:ascii="Times New Roman" w:eastAsia="Times New Roman" w:hAnsi="Times New Roman" w:cs="Times New Roman"/>
          <w:sz w:val="24"/>
          <w:szCs w:val="24"/>
          <w:lang w:eastAsia="ru-RU"/>
        </w:rPr>
        <w:t>: +7 (4822) 34-90-18</w:t>
      </w:r>
      <w:bookmarkStart w:id="0" w:name="_GoBack"/>
      <w:bookmarkEnd w:id="0"/>
    </w:p>
    <w:sectPr w:rsidR="00927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861D9"/>
    <w:multiLevelType w:val="multilevel"/>
    <w:tmpl w:val="F8EE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5E"/>
    <w:rsid w:val="002F015E"/>
    <w:rsid w:val="0092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01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01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6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2025-04-04T07:38:00Z</dcterms:created>
  <dcterms:modified xsi:type="dcterms:W3CDTF">2025-04-04T07:38:00Z</dcterms:modified>
</cp:coreProperties>
</file>